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944E4" w14:textId="54874059" w:rsidR="002D0FB7" w:rsidRPr="00635150" w:rsidRDefault="00635150" w:rsidP="0095684C">
      <w:pPr>
        <w:pStyle w:val="Header"/>
        <w:tabs>
          <w:tab w:val="clear" w:pos="468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5150">
        <w:rPr>
          <w:rFonts w:ascii="Times New Roman" w:hAnsi="Times New Roman" w:cs="Times New Roman"/>
          <w:b/>
          <w:bCs/>
          <w:sz w:val="32"/>
          <w:szCs w:val="32"/>
        </w:rPr>
        <w:t>FORM J</w:t>
      </w:r>
    </w:p>
    <w:p w14:paraId="53B4B4A2" w14:textId="2A195186" w:rsidR="00575520" w:rsidRPr="00635150" w:rsidRDefault="00575520" w:rsidP="0095684C">
      <w:pPr>
        <w:pStyle w:val="Header"/>
        <w:tabs>
          <w:tab w:val="clear" w:pos="468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5150">
        <w:rPr>
          <w:rFonts w:ascii="Times New Roman" w:hAnsi="Times New Roman" w:cs="Times New Roman"/>
          <w:b/>
          <w:bCs/>
          <w:sz w:val="32"/>
          <w:szCs w:val="32"/>
        </w:rPr>
        <w:t>Internal Controls Questionnaire</w:t>
      </w:r>
      <w:r w:rsidRPr="00635150">
        <w:rPr>
          <w:rFonts w:ascii="Times New Roman" w:hAnsi="Times New Roman" w:cs="Times New Roman"/>
          <w:b/>
          <w:bCs/>
          <w:sz w:val="32"/>
          <w:szCs w:val="3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305"/>
      </w:tblGrid>
      <w:tr w:rsidR="00B52445" w:rsidRPr="00065728" w14:paraId="4B5B3099" w14:textId="77777777" w:rsidTr="00C22662">
        <w:trPr>
          <w:trHeight w:val="458"/>
        </w:trPr>
        <w:tc>
          <w:tcPr>
            <w:tcW w:w="4225" w:type="dxa"/>
          </w:tcPr>
          <w:p w14:paraId="067711AA" w14:textId="173D88E5" w:rsidR="00B52445" w:rsidRPr="00065728" w:rsidRDefault="003E5730" w:rsidP="002D0F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5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Legal Business Name of Applicant:</w:t>
            </w:r>
          </w:p>
        </w:tc>
        <w:tc>
          <w:tcPr>
            <w:tcW w:w="5305" w:type="dxa"/>
          </w:tcPr>
          <w:p w14:paraId="20ED5178" w14:textId="77777777" w:rsidR="00B52445" w:rsidRPr="00065728" w:rsidRDefault="00B52445" w:rsidP="009132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A4FBC3" w14:textId="77777777" w:rsidR="00E34915" w:rsidRDefault="00E34915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14:paraId="69A9602A" w14:textId="5CCD2675" w:rsidR="00CD3A48" w:rsidRPr="00065728" w:rsidRDefault="00700DAD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1F742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Instructions:</w:t>
      </w:r>
      <w:r w:rsidRPr="00700DA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All applicants must respond to questions in Table 1. </w:t>
      </w:r>
      <w:r w:rsidR="003227A9" w:rsidRPr="005B77C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Form</w:t>
      </w:r>
      <w:r w:rsidR="005B77C6" w:rsidRPr="005B77C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 J</w:t>
      </w:r>
      <w:r w:rsidR="003227A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has a page limit of </w:t>
      </w:r>
      <w:r w:rsidR="006612E5">
        <w:rPr>
          <w:rFonts w:ascii="Times New Roman" w:eastAsia="Times New Roman" w:hAnsi="Times New Roman" w:cs="Times New Roman"/>
          <w:color w:val="000000"/>
          <w:sz w:val="24"/>
          <w:szCs w:val="28"/>
        </w:rPr>
        <w:t>six (6)</w:t>
      </w:r>
      <w:r w:rsidR="003227A9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pages. </w:t>
      </w:r>
      <w:r w:rsidRPr="00700DAD">
        <w:rPr>
          <w:rFonts w:ascii="Times New Roman" w:eastAsia="Times New Roman" w:hAnsi="Times New Roman" w:cs="Times New Roman"/>
          <w:color w:val="000000"/>
          <w:sz w:val="24"/>
          <w:szCs w:val="28"/>
        </w:rPr>
        <w:t>Non-profit applicants must also respond to questions in Table 2.</w:t>
      </w:r>
    </w:p>
    <w:p w14:paraId="0E4F523D" w14:textId="77777777" w:rsidR="00E34915" w:rsidRPr="00065728" w:rsidRDefault="00E34915" w:rsidP="00BF0631">
      <w:pPr>
        <w:tabs>
          <w:tab w:val="left" w:pos="81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14:paraId="597B5127" w14:textId="608D294B" w:rsidR="00256DBE" w:rsidRPr="00065728" w:rsidRDefault="00256DBE" w:rsidP="00256DBE">
      <w:pPr>
        <w:tabs>
          <w:tab w:val="left" w:pos="810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5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Table 1</w:t>
      </w:r>
    </w:p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770"/>
        <w:gridCol w:w="4692"/>
        <w:gridCol w:w="4068"/>
      </w:tblGrid>
      <w:tr w:rsidR="00970F96" w:rsidRPr="00065728" w14:paraId="7B9527C6" w14:textId="77777777" w:rsidTr="00A51A77">
        <w:tc>
          <w:tcPr>
            <w:tcW w:w="5462" w:type="dxa"/>
            <w:gridSpan w:val="2"/>
            <w:shd w:val="clear" w:color="auto" w:fill="000000" w:themeFill="text1"/>
          </w:tcPr>
          <w:p w14:paraId="3A04D2AC" w14:textId="4FB93932" w:rsidR="00970F96" w:rsidRPr="00970F96" w:rsidRDefault="00970F96" w:rsidP="00970F96">
            <w:pPr>
              <w:tabs>
                <w:tab w:val="left" w:pos="81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4068" w:type="dxa"/>
            <w:shd w:val="clear" w:color="auto" w:fill="000000" w:themeFill="text1"/>
          </w:tcPr>
          <w:p w14:paraId="6612D57E" w14:textId="317B1758" w:rsidR="00970F96" w:rsidRPr="00970F96" w:rsidRDefault="00970F96" w:rsidP="00970F96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RESPONSE</w:t>
            </w:r>
          </w:p>
        </w:tc>
      </w:tr>
      <w:tr w:rsidR="000F39CE" w:rsidRPr="00065728" w14:paraId="290ED39E" w14:textId="77777777" w:rsidTr="00A51A77">
        <w:tc>
          <w:tcPr>
            <w:tcW w:w="770" w:type="dxa"/>
          </w:tcPr>
          <w:p w14:paraId="57CCB771" w14:textId="6E3B21F4" w:rsidR="000F39CE" w:rsidRPr="00A97423" w:rsidRDefault="000F39CE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2" w:type="dxa"/>
          </w:tcPr>
          <w:p w14:paraId="3610A709" w14:textId="68E14E93" w:rsidR="000F39CE" w:rsidRPr="00065728" w:rsidRDefault="00FD44D9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Briefly describe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="00575520"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4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organization’s accounting system and accounting processes.</w:t>
            </w:r>
          </w:p>
        </w:tc>
        <w:tc>
          <w:tcPr>
            <w:tcW w:w="4068" w:type="dxa"/>
          </w:tcPr>
          <w:p w14:paraId="37E4CA67" w14:textId="30D9CA4E" w:rsidR="002F338B" w:rsidRPr="00065728" w:rsidRDefault="002F338B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76671696" w14:textId="77777777" w:rsidTr="00A51A77">
        <w:tc>
          <w:tcPr>
            <w:tcW w:w="770" w:type="dxa"/>
          </w:tcPr>
          <w:p w14:paraId="6742C4DD" w14:textId="578F7B01" w:rsidR="000F39CE" w:rsidRDefault="00D70F3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2" w:type="dxa"/>
          </w:tcPr>
          <w:p w14:paraId="07874049" w14:textId="2FC6A8D4" w:rsidR="000F39CE" w:rsidRPr="00A97423" w:rsidRDefault="00D70F3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 accounting system computerized, manual, or a combination of both?</w:t>
            </w:r>
          </w:p>
        </w:tc>
        <w:tc>
          <w:tcPr>
            <w:tcW w:w="4068" w:type="dxa"/>
            <w:vAlign w:val="center"/>
          </w:tcPr>
          <w:p w14:paraId="51D21FE6" w14:textId="5242C50B" w:rsidR="000F39CE" w:rsidRDefault="00C22662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803464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Computerized </w:t>
            </w:r>
          </w:p>
          <w:p w14:paraId="6F7B7C1C" w14:textId="250C4CCD" w:rsidR="00D70F30" w:rsidRDefault="00C22662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25048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Manual </w:t>
            </w:r>
          </w:p>
          <w:p w14:paraId="6AB9D682" w14:textId="25199336" w:rsidR="00D70F30" w:rsidRPr="00065728" w:rsidRDefault="00C22662" w:rsidP="00D70F3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81918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D70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Combination of both</w:t>
            </w:r>
          </w:p>
        </w:tc>
      </w:tr>
      <w:tr w:rsidR="000F39CE" w:rsidRPr="00065728" w14:paraId="37B1B655" w14:textId="77777777" w:rsidTr="00A51A77">
        <w:tc>
          <w:tcPr>
            <w:tcW w:w="770" w:type="dxa"/>
          </w:tcPr>
          <w:p w14:paraId="6B978AAE" w14:textId="299B6BA1" w:rsidR="000F39CE" w:rsidRDefault="00970F96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2" w:type="dxa"/>
          </w:tcPr>
          <w:p w14:paraId="2FB01A71" w14:textId="096FAB7D" w:rsidR="000F39CE" w:rsidRPr="00970F96" w:rsidRDefault="00103D51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Please provide</w:t>
            </w:r>
            <w:r w:rsidR="00970F96" w:rsidRPr="0097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name and version of the financial software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used if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="00575520"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accounting system is computerized. This information will help us better understand and navigate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financial records efficiently</w:t>
            </w:r>
            <w:r w:rsidR="00970F96" w:rsidRPr="0097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68" w:type="dxa"/>
          </w:tcPr>
          <w:p w14:paraId="11F323D1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3A7F044A" w14:textId="77777777" w:rsidTr="00A51A77">
        <w:tc>
          <w:tcPr>
            <w:tcW w:w="770" w:type="dxa"/>
          </w:tcPr>
          <w:p w14:paraId="6AB86AF9" w14:textId="7933FCAE" w:rsidR="000F39CE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2" w:type="dxa"/>
          </w:tcPr>
          <w:p w14:paraId="3FECB8CF" w14:textId="6D8E0931" w:rsidR="000F39CE" w:rsidRPr="006E6ABF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6A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are different types of transactions (e.g., cash disbursements, cash receipts, revenues) recorded and posted to the general ledger?</w:t>
            </w:r>
          </w:p>
        </w:tc>
        <w:tc>
          <w:tcPr>
            <w:tcW w:w="4068" w:type="dxa"/>
          </w:tcPr>
          <w:p w14:paraId="777ABBAE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5BA1F92D" w14:textId="77777777" w:rsidTr="00A51A77">
        <w:tc>
          <w:tcPr>
            <w:tcW w:w="770" w:type="dxa"/>
          </w:tcPr>
          <w:p w14:paraId="13F2F577" w14:textId="7D037B95" w:rsidR="000F39CE" w:rsidRDefault="006E6AB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2" w:type="dxa"/>
          </w:tcPr>
          <w:p w14:paraId="6ABF91CC" w14:textId="68874113" w:rsidR="000F39CE" w:rsidRPr="001A7750" w:rsidRDefault="00BB5602" w:rsidP="00BB5602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What is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="00575520" w:rsidRPr="00103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process to ensure reimbursement requests/information (for both </w:t>
            </w:r>
            <w:r w:rsidR="001A7750"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applicant 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and any partner organizations) will meet reporting requirements </w:t>
            </w:r>
            <w:r w:rsidR="007B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 time</w:t>
            </w:r>
            <w:r w:rsidRPr="001A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52492875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0AD9D86C" w14:textId="77777777" w:rsidTr="00A51A77">
        <w:tc>
          <w:tcPr>
            <w:tcW w:w="770" w:type="dxa"/>
          </w:tcPr>
          <w:p w14:paraId="6C377B79" w14:textId="1921776B" w:rsidR="000F39CE" w:rsidRDefault="001A775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2" w:type="dxa"/>
          </w:tcPr>
          <w:p w14:paraId="2788B1FE" w14:textId="2C832781" w:rsidR="000F39CE" w:rsidRPr="00A029FC" w:rsidRDefault="00A029F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By what date do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 the Applicant organization </w:t>
            </w: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close the General Ledger? (e.g., "GL is closed no later than the 10th 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calendar day </w:t>
            </w:r>
            <w:r w:rsidRPr="00A02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of each month")</w:t>
            </w:r>
          </w:p>
        </w:tc>
        <w:tc>
          <w:tcPr>
            <w:tcW w:w="4068" w:type="dxa"/>
          </w:tcPr>
          <w:p w14:paraId="42211971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07D06DBA" w14:textId="77777777" w:rsidTr="00A51A77">
        <w:tc>
          <w:tcPr>
            <w:tcW w:w="770" w:type="dxa"/>
          </w:tcPr>
          <w:p w14:paraId="4F1BC7E7" w14:textId="2691D87C" w:rsidR="000F39CE" w:rsidRDefault="00A029F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2" w:type="dxa"/>
          </w:tcPr>
          <w:p w14:paraId="77D0BCE9" w14:textId="58B5D6E1" w:rsidR="000F39CE" w:rsidRPr="0028494F" w:rsidRDefault="0028494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49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How are transactions organized, maintained and summarized in financial reports?</w:t>
            </w:r>
          </w:p>
        </w:tc>
        <w:tc>
          <w:tcPr>
            <w:tcW w:w="4068" w:type="dxa"/>
          </w:tcPr>
          <w:p w14:paraId="1DEC283D" w14:textId="77777777" w:rsidR="000F39CE" w:rsidRPr="00065728" w:rsidRDefault="000F39C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578E5052" w14:textId="77777777" w:rsidTr="00A51A77">
        <w:tc>
          <w:tcPr>
            <w:tcW w:w="770" w:type="dxa"/>
          </w:tcPr>
          <w:p w14:paraId="43EB2125" w14:textId="1ECA363E" w:rsidR="000F39CE" w:rsidRDefault="0012629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2" w:type="dxa"/>
          </w:tcPr>
          <w:p w14:paraId="2E635552" w14:textId="27D86EB0" w:rsidR="000F39CE" w:rsidRPr="0012629C" w:rsidRDefault="0012629C" w:rsidP="001262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Program and fiscal guidelines are based on Uniform Administrative Requirements, Cost Principles, and Audit Requirements for Federal Awards (2 CFR 200) and State of Texas Grant Management Standards (</w:t>
            </w:r>
            <w:proofErr w:type="spellStart"/>
            <w:r w:rsidR="00925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GMS</w:t>
            </w:r>
            <w:proofErr w:type="spellEnd"/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gramStart"/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staff who will be responsible 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for financial management of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award familiar with these </w:t>
            </w:r>
            <w:r w:rsidR="00F77C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guidelines</w:t>
            </w:r>
            <w:r w:rsidRP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78991D67" w14:textId="60E1B3E3" w:rsidR="0012629C" w:rsidRDefault="00C22662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75902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2509FE51" w14:textId="43FB6CB8" w:rsidR="0012629C" w:rsidRDefault="00C22662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850101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126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3CCEC34" w14:textId="7A4DBC3E" w:rsidR="000F39CE" w:rsidRPr="00065728" w:rsidRDefault="000F39CE" w:rsidP="0012629C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39CE" w:rsidRPr="00065728" w14:paraId="128EE397" w14:textId="77777777" w:rsidTr="00A51A77">
        <w:tc>
          <w:tcPr>
            <w:tcW w:w="770" w:type="dxa"/>
          </w:tcPr>
          <w:p w14:paraId="35C4468F" w14:textId="133B8100" w:rsidR="000F39CE" w:rsidRDefault="0012629C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2" w:type="dxa"/>
          </w:tcPr>
          <w:p w14:paraId="45D3999D" w14:textId="17B416A4" w:rsidR="000F39CE" w:rsidRPr="00A97423" w:rsidRDefault="001C3F0E" w:rsidP="001C3F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3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 w:rsidR="0057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1C3F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accounting policies that address procurement of goods and services?</w:t>
            </w:r>
          </w:p>
        </w:tc>
        <w:tc>
          <w:tcPr>
            <w:tcW w:w="4068" w:type="dxa"/>
          </w:tcPr>
          <w:p w14:paraId="0AAC7B45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09879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601AE9B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35957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1B908AE" w14:textId="511599BC" w:rsidR="000F39CE" w:rsidRPr="00065728" w:rsidRDefault="000F39CE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94F" w:rsidRPr="00065728" w14:paraId="54264BBE" w14:textId="77777777" w:rsidTr="00A51A77">
        <w:tc>
          <w:tcPr>
            <w:tcW w:w="770" w:type="dxa"/>
          </w:tcPr>
          <w:p w14:paraId="63CCCAA7" w14:textId="7D5C3E11" w:rsidR="0028494F" w:rsidRDefault="00537EC4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2" w:type="dxa"/>
          </w:tcPr>
          <w:p w14:paraId="42874355" w14:textId="72D55157" w:rsidR="0028494F" w:rsidRPr="00537EC4" w:rsidRDefault="00537EC4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7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537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accounting system identify and segregate: Allowable and unallowable costs; Direct and Indirect expenses; Grant costs and non-grant costs; and allocation of indirect costs?</w:t>
            </w:r>
          </w:p>
        </w:tc>
        <w:tc>
          <w:tcPr>
            <w:tcW w:w="4068" w:type="dxa"/>
          </w:tcPr>
          <w:p w14:paraId="2CBEEA82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790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33375664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614861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5A2EE579" w14:textId="2D35B5B6" w:rsidR="0028494F" w:rsidRPr="00065728" w:rsidRDefault="0028494F" w:rsidP="002A79D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94F" w:rsidRPr="00065728" w14:paraId="07AAF105" w14:textId="77777777" w:rsidTr="00A51A77">
        <w:tc>
          <w:tcPr>
            <w:tcW w:w="770" w:type="dxa"/>
          </w:tcPr>
          <w:p w14:paraId="127EC04B" w14:textId="2A4DCAD3" w:rsidR="0028494F" w:rsidRDefault="00537EC4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92" w:type="dxa"/>
          </w:tcPr>
          <w:p w14:paraId="23A3C81A" w14:textId="63D0F115" w:rsidR="0028494F" w:rsidRPr="002A79D0" w:rsidRDefault="002A79D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has more than one State of Texas contract</w:t>
            </w:r>
            <w:r w:rsidR="00DF2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 grant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is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accounting system capable of identifying receipt and expenditures of program funds and program income separately for each State of Texas contract</w:t>
            </w:r>
            <w:r w:rsidR="00DF2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and/or grant</w:t>
            </w:r>
            <w:r w:rsidRPr="002A7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3C3A33D4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50684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FE30FE7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77420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5D405287" w14:textId="039B651C" w:rsidR="0028494F" w:rsidRPr="00065728" w:rsidRDefault="0028494F" w:rsidP="002A79D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94F" w:rsidRPr="00065728" w14:paraId="59513D37" w14:textId="77777777" w:rsidTr="00A51A77">
        <w:tc>
          <w:tcPr>
            <w:tcW w:w="770" w:type="dxa"/>
          </w:tcPr>
          <w:p w14:paraId="042EC0E4" w14:textId="7BAC153B" w:rsidR="0028494F" w:rsidRDefault="002A79D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92" w:type="dxa"/>
          </w:tcPr>
          <w:p w14:paraId="10AAA726" w14:textId="61BDA5F1" w:rsidR="0028494F" w:rsidRPr="0060178F" w:rsidRDefault="0060178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Are individual cost elements in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Applicant’s</w:t>
            </w: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chart of accounts reconciled to cost categories in the approved organization budget?</w:t>
            </w:r>
          </w:p>
        </w:tc>
        <w:tc>
          <w:tcPr>
            <w:tcW w:w="4068" w:type="dxa"/>
          </w:tcPr>
          <w:p w14:paraId="6FA65863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335187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5B99D150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33518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7DDB18BE" w14:textId="1C594578" w:rsidR="0028494F" w:rsidRPr="00065728" w:rsidRDefault="0028494F" w:rsidP="0060178F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494F" w:rsidRPr="00065728" w14:paraId="2D9A81BD" w14:textId="77777777" w:rsidTr="00A51A77">
        <w:tc>
          <w:tcPr>
            <w:tcW w:w="770" w:type="dxa"/>
          </w:tcPr>
          <w:p w14:paraId="7F84189B" w14:textId="1D1EA4C2" w:rsidR="0028494F" w:rsidRDefault="0060178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92" w:type="dxa"/>
          </w:tcPr>
          <w:p w14:paraId="09B0E002" w14:textId="7A3761E0" w:rsidR="0028494F" w:rsidRPr="0060178F" w:rsidRDefault="0060178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7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accounting records supported by source documentation (invoices, receipts, approvals, receiving reports, canceled checks, etc.) and on file for easy retrieval?</w:t>
            </w:r>
          </w:p>
        </w:tc>
        <w:tc>
          <w:tcPr>
            <w:tcW w:w="4068" w:type="dxa"/>
          </w:tcPr>
          <w:p w14:paraId="269D7D1D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396273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02D578D6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75979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18E5D34" w14:textId="337C6CD9" w:rsidR="0028494F" w:rsidRPr="00065728" w:rsidRDefault="0028494F" w:rsidP="0060178F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9D0" w:rsidRPr="00065728" w14:paraId="0AABB50A" w14:textId="77777777" w:rsidTr="00A51A77">
        <w:tc>
          <w:tcPr>
            <w:tcW w:w="770" w:type="dxa"/>
          </w:tcPr>
          <w:p w14:paraId="75FD3EDD" w14:textId="1DB2E794" w:rsidR="002A79D0" w:rsidRDefault="0060178F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92" w:type="dxa"/>
          </w:tcPr>
          <w:p w14:paraId="0F61A52A" w14:textId="4393FD4B" w:rsidR="002A79D0" w:rsidRPr="009B528D" w:rsidRDefault="009B528D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9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personnel policies?</w:t>
            </w:r>
          </w:p>
        </w:tc>
        <w:tc>
          <w:tcPr>
            <w:tcW w:w="4068" w:type="dxa"/>
          </w:tcPr>
          <w:p w14:paraId="16749605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605317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1ABF09F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85565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009FFEB" w14:textId="656FEE00" w:rsidR="002A79D0" w:rsidRPr="00065728" w:rsidRDefault="002A79D0" w:rsidP="009B528D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9D0" w:rsidRPr="00065728" w14:paraId="314F0DFE" w14:textId="77777777" w:rsidTr="00A51A77">
        <w:tc>
          <w:tcPr>
            <w:tcW w:w="770" w:type="dxa"/>
          </w:tcPr>
          <w:p w14:paraId="66AD69D7" w14:textId="48CFFB13" w:rsidR="002A79D0" w:rsidRDefault="002573FE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92" w:type="dxa"/>
          </w:tcPr>
          <w:p w14:paraId="25C252F8" w14:textId="1F6911EC" w:rsidR="002A79D0" w:rsidRPr="002573FE" w:rsidRDefault="002573FE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Pr="002573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have written job descriptions with set salary levels for each employee?</w:t>
            </w:r>
          </w:p>
        </w:tc>
        <w:tc>
          <w:tcPr>
            <w:tcW w:w="4068" w:type="dxa"/>
          </w:tcPr>
          <w:p w14:paraId="3B93B86A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37547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2D167E05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875773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2AF5C338" w14:textId="4A2DB83D" w:rsidR="002A79D0" w:rsidRPr="00065728" w:rsidRDefault="002A79D0" w:rsidP="002573F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9D0" w:rsidRPr="00065728" w14:paraId="49080AF1" w14:textId="77777777" w:rsidTr="00A51A77">
        <w:tc>
          <w:tcPr>
            <w:tcW w:w="770" w:type="dxa"/>
          </w:tcPr>
          <w:p w14:paraId="5C79BFA5" w14:textId="4E73F3B3" w:rsidR="002A79D0" w:rsidRDefault="00785088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92" w:type="dxa"/>
          </w:tcPr>
          <w:p w14:paraId="45B9FE80" w14:textId="1CE13EE3" w:rsidR="00785088" w:rsidRPr="00E5079D" w:rsidRDefault="00A54447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</w:t>
            </w:r>
            <w:r w:rsidR="00042750" w:rsidRPr="00E5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GMS</w:t>
            </w:r>
            <w:proofErr w:type="spellEnd"/>
            <w:r w:rsidR="00042750" w:rsidRPr="00E5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requires any staff paid from State grant funds, such as this program, to keep </w:t>
            </w:r>
            <w:r w:rsidR="00231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records that </w:t>
            </w:r>
            <w:r w:rsidR="00D65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accurately </w:t>
            </w:r>
            <w:r w:rsidR="00231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reflect</w:t>
            </w:r>
            <w:r w:rsidR="00D65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the work performed</w:t>
            </w:r>
            <w:r w:rsidR="003A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(see </w:t>
            </w:r>
            <w:proofErr w:type="spellStart"/>
            <w:r w:rsidR="003A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TxGMS</w:t>
            </w:r>
            <w:proofErr w:type="spellEnd"/>
            <w:r w:rsidR="003A0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Appendix 7 (Selected Items of Cost</w:t>
            </w:r>
            <w:r w:rsidR="00036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Supplement Chart, Chapter 783 Supplement for State Grant Programs</w:t>
            </w:r>
            <w:r w:rsidR="00B8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Compensation-Personal Services)</w:t>
            </w:r>
            <w:r w:rsidR="00622C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42750" w:rsidRPr="00E5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E6D50"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Does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</w:t>
            </w:r>
            <w:r w:rsidR="007B6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Applicant</w:t>
            </w:r>
            <w:r w:rsidR="00EE6D50"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organization maintain </w:t>
            </w:r>
            <w:r w:rsidR="00B81E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records</w:t>
            </w:r>
            <w:r w:rsidR="00EE6D50"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that meet the criteria</w:t>
            </w:r>
            <w:r w:rsidR="00DF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outlined in </w:t>
            </w:r>
            <w:proofErr w:type="spellStart"/>
            <w:r w:rsidR="00DF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TxGMS</w:t>
            </w:r>
            <w:proofErr w:type="spellEnd"/>
            <w:r w:rsidR="00DF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Appendix 7</w:t>
            </w:r>
            <w:r w:rsidR="00EE6D50" w:rsidRPr="00EE6D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4068" w:type="dxa"/>
          </w:tcPr>
          <w:p w14:paraId="64C4A796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146049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75E0204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688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0B655204" w14:textId="76094CE9" w:rsidR="001B229C" w:rsidRPr="00065728" w:rsidRDefault="001B229C" w:rsidP="00EE6D5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3FE" w:rsidRPr="00065728" w14:paraId="598EA60C" w14:textId="77777777" w:rsidTr="00A51A77">
        <w:tc>
          <w:tcPr>
            <w:tcW w:w="770" w:type="dxa"/>
          </w:tcPr>
          <w:p w14:paraId="44ECBBAA" w14:textId="094122B0" w:rsidR="002573FE" w:rsidRDefault="0064753A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92" w:type="dxa"/>
          </w:tcPr>
          <w:p w14:paraId="48E84166" w14:textId="33D3F610" w:rsidR="002573FE" w:rsidRPr="00943027" w:rsidRDefault="00943027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payroll checks prepared after receipt of approved time/attendance records and are payroll checks based on those records?</w:t>
            </w:r>
          </w:p>
        </w:tc>
        <w:tc>
          <w:tcPr>
            <w:tcW w:w="4068" w:type="dxa"/>
          </w:tcPr>
          <w:p w14:paraId="7E56E89A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1716696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72644C5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37297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1121D254" w14:textId="3683F5D4" w:rsidR="002573FE" w:rsidRPr="00065728" w:rsidRDefault="002573FE" w:rsidP="00256DBE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3FE" w:rsidRPr="00065728" w14:paraId="090F7DB7" w14:textId="77777777" w:rsidTr="00A51A77">
        <w:tc>
          <w:tcPr>
            <w:tcW w:w="770" w:type="dxa"/>
          </w:tcPr>
          <w:p w14:paraId="277112FF" w14:textId="22DC6878" w:rsidR="002573FE" w:rsidRDefault="0064753A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92" w:type="dxa"/>
          </w:tcPr>
          <w:p w14:paraId="37F27B9B" w14:textId="0EFA981F" w:rsidR="002573FE" w:rsidRPr="00464790" w:rsidRDefault="00464790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the time/attendance record the basis of calculation of costs recorded in the general ledger for each cost objective?</w:t>
            </w:r>
          </w:p>
        </w:tc>
        <w:tc>
          <w:tcPr>
            <w:tcW w:w="4068" w:type="dxa"/>
          </w:tcPr>
          <w:p w14:paraId="195E78BF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207503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584AFAAC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318654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6C7CC146" w14:textId="0E73945F" w:rsidR="002573FE" w:rsidRPr="00065728" w:rsidRDefault="002573FE" w:rsidP="0046479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4790" w:rsidRPr="00065728" w14:paraId="4BD04746" w14:textId="77777777" w:rsidTr="00A51A77">
        <w:tc>
          <w:tcPr>
            <w:tcW w:w="770" w:type="dxa"/>
          </w:tcPr>
          <w:p w14:paraId="5FD4A9C3" w14:textId="7CA095B6" w:rsidR="00464790" w:rsidRDefault="0064753A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92" w:type="dxa"/>
          </w:tcPr>
          <w:p w14:paraId="7C817C9F" w14:textId="533BC650" w:rsidR="00464790" w:rsidRPr="00093F38" w:rsidRDefault="00093F38" w:rsidP="002C5643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3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Are written procedures in place to determine allowability, allocability, and reasonableness of costs?</w:t>
            </w:r>
          </w:p>
        </w:tc>
        <w:tc>
          <w:tcPr>
            <w:tcW w:w="4068" w:type="dxa"/>
          </w:tcPr>
          <w:p w14:paraId="0AB0D4DD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162746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3CE2E86B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2119869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0E96D75A" w14:textId="7F7E810B" w:rsidR="00464790" w:rsidRPr="00065728" w:rsidRDefault="00464790" w:rsidP="00093F38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5DCBB14" w14:textId="77777777" w:rsidR="007E191A" w:rsidRDefault="007E191A" w:rsidP="00093F38">
      <w:pPr>
        <w:pStyle w:val="FORMtext2"/>
        <w:rPr>
          <w:rFonts w:ascii="Times New Roman" w:hAnsi="Times New Roman" w:cs="Times New Roman"/>
          <w:b/>
          <w:bCs/>
          <w:color w:val="FF0000"/>
          <w:szCs w:val="24"/>
        </w:rPr>
      </w:pPr>
    </w:p>
    <w:p w14:paraId="48C6AD11" w14:textId="71E0BDC2" w:rsidR="00093F38" w:rsidRPr="00065728" w:rsidRDefault="00093F38" w:rsidP="00093F38">
      <w:pPr>
        <w:pStyle w:val="FORMtext2"/>
        <w:rPr>
          <w:rFonts w:ascii="Times New Roman" w:hAnsi="Times New Roman" w:cs="Times New Roman"/>
          <w:b/>
          <w:bCs/>
          <w:color w:val="FF0000"/>
          <w:szCs w:val="24"/>
        </w:rPr>
      </w:pPr>
      <w:r w:rsidRPr="00065728">
        <w:rPr>
          <w:rFonts w:ascii="Times New Roman" w:hAnsi="Times New Roman" w:cs="Times New Roman"/>
          <w:b/>
          <w:bCs/>
          <w:color w:val="FF0000"/>
          <w:szCs w:val="24"/>
        </w:rPr>
        <w:t xml:space="preserve">FOR NON-PROFIT ENTITIES ONLY </w:t>
      </w:r>
    </w:p>
    <w:p w14:paraId="63251614" w14:textId="77777777" w:rsidR="004E0B31" w:rsidRPr="00065728" w:rsidRDefault="004E0B31" w:rsidP="004E0B31">
      <w:pPr>
        <w:pStyle w:val="FORMtext2"/>
        <w:rPr>
          <w:rFonts w:ascii="Times New Roman" w:hAnsi="Times New Roman" w:cs="Times New Roman"/>
          <w:b/>
          <w:color w:val="FF0000"/>
          <w:szCs w:val="24"/>
        </w:rPr>
      </w:pPr>
    </w:p>
    <w:p w14:paraId="04D84138" w14:textId="223C9C82" w:rsidR="00093F38" w:rsidRPr="00065728" w:rsidRDefault="00093F38" w:rsidP="00093F38">
      <w:pPr>
        <w:tabs>
          <w:tab w:val="left" w:pos="810"/>
        </w:tabs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65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56"/>
        <w:gridCol w:w="5304"/>
        <w:gridCol w:w="3770"/>
      </w:tblGrid>
      <w:tr w:rsidR="00093F38" w:rsidRPr="00065728" w14:paraId="399B5EE9" w14:textId="77777777" w:rsidTr="00034E20">
        <w:tc>
          <w:tcPr>
            <w:tcW w:w="5760" w:type="dxa"/>
            <w:gridSpan w:val="2"/>
            <w:shd w:val="clear" w:color="auto" w:fill="000000" w:themeFill="text1"/>
          </w:tcPr>
          <w:p w14:paraId="774AAD2C" w14:textId="77777777" w:rsidR="00093F38" w:rsidRPr="00970F96" w:rsidRDefault="00093F38" w:rsidP="00034E20">
            <w:pPr>
              <w:tabs>
                <w:tab w:val="left" w:pos="81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3770" w:type="dxa"/>
            <w:shd w:val="clear" w:color="auto" w:fill="000000" w:themeFill="text1"/>
          </w:tcPr>
          <w:p w14:paraId="06E27B28" w14:textId="77777777" w:rsidR="00093F38" w:rsidRPr="00970F96" w:rsidRDefault="00093F38" w:rsidP="00034E20">
            <w:pPr>
              <w:tabs>
                <w:tab w:val="left" w:pos="81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970F96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RESPONSE</w:t>
            </w:r>
          </w:p>
        </w:tc>
      </w:tr>
      <w:tr w:rsidR="00093F38" w:rsidRPr="00065728" w14:paraId="3D8C68BC" w14:textId="77777777" w:rsidTr="00034E20">
        <w:tc>
          <w:tcPr>
            <w:tcW w:w="456" w:type="dxa"/>
          </w:tcPr>
          <w:p w14:paraId="10255459" w14:textId="7AA7F3DB" w:rsidR="00093F38" w:rsidRDefault="00093F38" w:rsidP="00034E20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4" w:type="dxa"/>
          </w:tcPr>
          <w:p w14:paraId="03218558" w14:textId="07469BCA" w:rsidR="00093F38" w:rsidRPr="00093F38" w:rsidRDefault="00E845E6" w:rsidP="00034E20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According to 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="003249F5"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organization's most recent audit or balance sheet, are the total current assets greater than the liabilities?</w:t>
            </w:r>
          </w:p>
        </w:tc>
        <w:tc>
          <w:tcPr>
            <w:tcW w:w="3770" w:type="dxa"/>
          </w:tcPr>
          <w:p w14:paraId="528A0655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29305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1421BC8E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788120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C3AF9C2" w14:textId="468EC2E6" w:rsidR="00093F38" w:rsidRPr="00065728" w:rsidRDefault="00093F38" w:rsidP="00034E20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F38" w:rsidRPr="00065728" w14:paraId="329D735F" w14:textId="77777777" w:rsidTr="00034E20">
        <w:tc>
          <w:tcPr>
            <w:tcW w:w="456" w:type="dxa"/>
          </w:tcPr>
          <w:p w14:paraId="3D98DB38" w14:textId="18430BF3" w:rsidR="00093F38" w:rsidRDefault="00093F38" w:rsidP="00034E20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4" w:type="dxa"/>
          </w:tcPr>
          <w:p w14:paraId="2C1ECED5" w14:textId="3AD34098" w:rsidR="00093F38" w:rsidRPr="00093F38" w:rsidRDefault="00E845E6" w:rsidP="00034E20">
            <w:pPr>
              <w:tabs>
                <w:tab w:val="left" w:pos="8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 the total amount requested for this funding opportunity greater than 25% of </w:t>
            </w:r>
            <w:r w:rsidR="00324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Applicant</w:t>
            </w:r>
            <w:r w:rsidR="003249F5"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4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organization's current total annual budget?</w:t>
            </w:r>
          </w:p>
        </w:tc>
        <w:tc>
          <w:tcPr>
            <w:tcW w:w="3770" w:type="dxa"/>
          </w:tcPr>
          <w:p w14:paraId="669E967D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627705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  <w:p w14:paraId="6D003723" w14:textId="77777777" w:rsidR="002D0FB7" w:rsidRDefault="00C22662" w:rsidP="002D0FB7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id w:val="-24549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0FB7">
                  <w:rPr>
                    <w:rFonts w:ascii="MS Gothic" w:eastAsia="MS Gothic" w:hAnsi="MS Gothic" w:cs="Times New Roman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2D0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  <w:p w14:paraId="37EB4DD1" w14:textId="77777777" w:rsidR="00093F38" w:rsidRDefault="00093F38" w:rsidP="00B44822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F192E7" w14:textId="15263ED4" w:rsidR="009C10ED" w:rsidRDefault="009C10ED" w:rsidP="00B44822">
            <w:pPr>
              <w:tabs>
                <w:tab w:val="left" w:pos="810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F7AD0ED" w14:textId="77777777" w:rsidR="000A59F8" w:rsidRDefault="000A59F8" w:rsidP="00C61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44B3F" w14:textId="77777777" w:rsidR="00C22662" w:rsidRPr="00065728" w:rsidRDefault="00C22662" w:rsidP="00C615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2662" w:rsidRPr="00065728" w:rsidSect="00156E06">
      <w:headerReference w:type="default" r:id="rId10"/>
      <w:footerReference w:type="default" r:id="rId11"/>
      <w:pgSz w:w="12240" w:h="15840"/>
      <w:pgMar w:top="1440" w:right="1260" w:bottom="1530" w:left="1440" w:header="5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F87A" w14:textId="77777777" w:rsidR="0082618D" w:rsidRDefault="0082618D" w:rsidP="00404C8F">
      <w:pPr>
        <w:spacing w:after="0" w:line="240" w:lineRule="auto"/>
      </w:pPr>
      <w:r>
        <w:separator/>
      </w:r>
    </w:p>
  </w:endnote>
  <w:endnote w:type="continuationSeparator" w:id="0">
    <w:p w14:paraId="196FC518" w14:textId="77777777" w:rsidR="0082618D" w:rsidRDefault="0082618D" w:rsidP="00404C8F">
      <w:pPr>
        <w:spacing w:after="0" w:line="240" w:lineRule="auto"/>
      </w:pPr>
      <w:r>
        <w:continuationSeparator/>
      </w:r>
    </w:p>
  </w:endnote>
  <w:endnote w:type="continuationNotice" w:id="1">
    <w:p w14:paraId="54FBC781" w14:textId="77777777" w:rsidR="0082618D" w:rsidRDefault="008261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3863E" w14:textId="77777777" w:rsidR="005144C3" w:rsidRPr="00927FE3" w:rsidRDefault="005144C3" w:rsidP="00FC2B89">
    <w:pPr>
      <w:pStyle w:val="Footer"/>
      <w:jc w:val="center"/>
      <w:rPr>
        <w:rFonts w:ascii="Times New Roman" w:hAnsi="Times New Roman"/>
      </w:rPr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PAGE </w:instrText>
    </w:r>
    <w:r>
      <w:rPr>
        <w:rFonts w:ascii="Times New Roman" w:hAnsi="Times New Roman"/>
        <w:bCs/>
        <w:sz w:val="20"/>
        <w:szCs w:val="20"/>
      </w:rPr>
      <w:fldChar w:fldCharType="separate"/>
    </w:r>
    <w:r>
      <w:rPr>
        <w:rFonts w:ascii="Times New Roman" w:hAnsi="Times New Roman"/>
        <w:bCs/>
        <w:sz w:val="20"/>
        <w:szCs w:val="20"/>
      </w:rPr>
      <w:t>1</w:t>
    </w:r>
    <w:r>
      <w:rPr>
        <w:rFonts w:ascii="Times New Roman" w:hAnsi="Times New Roman"/>
        <w:bCs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bCs/>
        <w:sz w:val="20"/>
        <w:szCs w:val="20"/>
      </w:rPr>
      <w:fldChar w:fldCharType="begin"/>
    </w:r>
    <w:r>
      <w:rPr>
        <w:rFonts w:ascii="Times New Roman" w:hAnsi="Times New Roman"/>
        <w:bCs/>
        <w:sz w:val="20"/>
        <w:szCs w:val="20"/>
      </w:rPr>
      <w:instrText xml:space="preserve"> NUMPAGES  </w:instrText>
    </w:r>
    <w:r>
      <w:rPr>
        <w:rFonts w:ascii="Times New Roman" w:hAnsi="Times New Roman"/>
        <w:bCs/>
        <w:sz w:val="20"/>
        <w:szCs w:val="20"/>
      </w:rPr>
      <w:fldChar w:fldCharType="separate"/>
    </w:r>
    <w:r>
      <w:rPr>
        <w:rFonts w:ascii="Times New Roman" w:hAnsi="Times New Roman"/>
        <w:bCs/>
        <w:sz w:val="20"/>
        <w:szCs w:val="20"/>
      </w:rPr>
      <w:t>2</w:t>
    </w:r>
    <w:r>
      <w:rPr>
        <w:rFonts w:ascii="Times New Roman" w:hAnsi="Times New Roman"/>
        <w:bCs/>
        <w:sz w:val="20"/>
        <w:szCs w:val="20"/>
      </w:rPr>
      <w:fldChar w:fldCharType="end"/>
    </w:r>
  </w:p>
  <w:p w14:paraId="0418070A" w14:textId="00833EFD" w:rsidR="00AD3031" w:rsidRPr="00156E06" w:rsidRDefault="00AD3031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846C5" w14:textId="77777777" w:rsidR="0082618D" w:rsidRDefault="0082618D" w:rsidP="00404C8F">
      <w:pPr>
        <w:spacing w:after="0" w:line="240" w:lineRule="auto"/>
      </w:pPr>
      <w:r>
        <w:separator/>
      </w:r>
    </w:p>
  </w:footnote>
  <w:footnote w:type="continuationSeparator" w:id="0">
    <w:p w14:paraId="0EB220B7" w14:textId="77777777" w:rsidR="0082618D" w:rsidRDefault="0082618D" w:rsidP="00404C8F">
      <w:pPr>
        <w:spacing w:after="0" w:line="240" w:lineRule="auto"/>
      </w:pPr>
      <w:r>
        <w:continuationSeparator/>
      </w:r>
    </w:p>
  </w:footnote>
  <w:footnote w:type="continuationNotice" w:id="1">
    <w:p w14:paraId="5A04DE39" w14:textId="77777777" w:rsidR="0082618D" w:rsidRDefault="008261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A909" w14:textId="3E9DD4C9" w:rsidR="00575520" w:rsidRPr="002D0FB7" w:rsidRDefault="002D0FB7" w:rsidP="002D0FB7">
    <w:pPr>
      <w:pStyle w:val="Header"/>
      <w:tabs>
        <w:tab w:val="clear" w:pos="4680"/>
      </w:tabs>
      <w:ind w:hanging="720"/>
      <w:rPr>
        <w:rFonts w:ascii="Times New Roman" w:hAnsi="Times New Roman" w:cs="Times New Roman"/>
        <w:sz w:val="20"/>
        <w:szCs w:val="20"/>
      </w:rPr>
    </w:pPr>
    <w:r w:rsidRPr="002D0FB7">
      <w:rPr>
        <w:rFonts w:ascii="Times New Roman" w:hAnsi="Times New Roman" w:cs="Times New Roman"/>
        <w:sz w:val="20"/>
        <w:szCs w:val="20"/>
      </w:rPr>
      <w:t>RFA No. HHS0016961</w:t>
    </w:r>
  </w:p>
  <w:p w14:paraId="348DE6AA" w14:textId="29FEB58C" w:rsidR="002D0FB7" w:rsidRPr="002D0FB7" w:rsidRDefault="002D0FB7" w:rsidP="002D0FB7">
    <w:pPr>
      <w:pStyle w:val="Header"/>
      <w:tabs>
        <w:tab w:val="clear" w:pos="4680"/>
      </w:tabs>
      <w:ind w:hanging="720"/>
      <w:rPr>
        <w:rFonts w:ascii="Times New Roman" w:hAnsi="Times New Roman" w:cs="Times New Roman"/>
        <w:sz w:val="20"/>
        <w:szCs w:val="20"/>
      </w:rPr>
    </w:pPr>
    <w:r w:rsidRPr="002D0FB7">
      <w:rPr>
        <w:rFonts w:ascii="Times New Roman" w:hAnsi="Times New Roman" w:cs="Times New Roman"/>
        <w:sz w:val="20"/>
        <w:szCs w:val="20"/>
      </w:rPr>
      <w:t>Form J, Internal Controls Questionnaire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D0D"/>
    <w:multiLevelType w:val="hybridMultilevel"/>
    <w:tmpl w:val="A2004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F75CE"/>
    <w:multiLevelType w:val="hybridMultilevel"/>
    <w:tmpl w:val="3D60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D11AA"/>
    <w:multiLevelType w:val="hybridMultilevel"/>
    <w:tmpl w:val="01B49334"/>
    <w:lvl w:ilvl="0" w:tplc="09043DC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B036D"/>
    <w:multiLevelType w:val="hybridMultilevel"/>
    <w:tmpl w:val="9C3ADB68"/>
    <w:lvl w:ilvl="0" w:tplc="F710D6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1192D"/>
    <w:multiLevelType w:val="hybridMultilevel"/>
    <w:tmpl w:val="1904F3C8"/>
    <w:lvl w:ilvl="0" w:tplc="FD46E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270EE"/>
    <w:multiLevelType w:val="hybridMultilevel"/>
    <w:tmpl w:val="A8321AAE"/>
    <w:lvl w:ilvl="0" w:tplc="F050C70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i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7059D"/>
    <w:multiLevelType w:val="hybridMultilevel"/>
    <w:tmpl w:val="F3E67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B253B"/>
    <w:multiLevelType w:val="hybridMultilevel"/>
    <w:tmpl w:val="E3E0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A4B02"/>
    <w:multiLevelType w:val="hybridMultilevel"/>
    <w:tmpl w:val="878A3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EF"/>
    <w:multiLevelType w:val="hybridMultilevel"/>
    <w:tmpl w:val="31E2F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B4030"/>
    <w:multiLevelType w:val="hybridMultilevel"/>
    <w:tmpl w:val="4D148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856EE"/>
    <w:multiLevelType w:val="hybridMultilevel"/>
    <w:tmpl w:val="85B05188"/>
    <w:lvl w:ilvl="0" w:tplc="E1787D6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74608D"/>
    <w:multiLevelType w:val="hybridMultilevel"/>
    <w:tmpl w:val="9118E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062C7"/>
    <w:multiLevelType w:val="hybridMultilevel"/>
    <w:tmpl w:val="6666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E6FA9"/>
    <w:multiLevelType w:val="hybridMultilevel"/>
    <w:tmpl w:val="AB80E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07A11"/>
    <w:multiLevelType w:val="hybridMultilevel"/>
    <w:tmpl w:val="1904F3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72D1F"/>
    <w:multiLevelType w:val="hybridMultilevel"/>
    <w:tmpl w:val="B680E2C8"/>
    <w:lvl w:ilvl="0" w:tplc="FD46E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12C28"/>
    <w:multiLevelType w:val="hybridMultilevel"/>
    <w:tmpl w:val="9A868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BB6B18"/>
    <w:multiLevelType w:val="hybridMultilevel"/>
    <w:tmpl w:val="1904F3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149473">
    <w:abstractNumId w:val="11"/>
  </w:num>
  <w:num w:numId="2" w16cid:durableId="1652324237">
    <w:abstractNumId w:val="12"/>
  </w:num>
  <w:num w:numId="3" w16cid:durableId="1578175632">
    <w:abstractNumId w:val="10"/>
  </w:num>
  <w:num w:numId="4" w16cid:durableId="268585757">
    <w:abstractNumId w:val="0"/>
  </w:num>
  <w:num w:numId="5" w16cid:durableId="803354840">
    <w:abstractNumId w:val="1"/>
  </w:num>
  <w:num w:numId="6" w16cid:durableId="118378532">
    <w:abstractNumId w:val="7"/>
  </w:num>
  <w:num w:numId="7" w16cid:durableId="2106925764">
    <w:abstractNumId w:val="2"/>
  </w:num>
  <w:num w:numId="8" w16cid:durableId="675423820">
    <w:abstractNumId w:val="3"/>
  </w:num>
  <w:num w:numId="9" w16cid:durableId="1080908565">
    <w:abstractNumId w:val="6"/>
  </w:num>
  <w:num w:numId="10" w16cid:durableId="1517115319">
    <w:abstractNumId w:val="14"/>
  </w:num>
  <w:num w:numId="11" w16cid:durableId="822047080">
    <w:abstractNumId w:val="4"/>
  </w:num>
  <w:num w:numId="12" w16cid:durableId="505556692">
    <w:abstractNumId w:val="13"/>
  </w:num>
  <w:num w:numId="13" w16cid:durableId="1439835951">
    <w:abstractNumId w:val="5"/>
  </w:num>
  <w:num w:numId="14" w16cid:durableId="734166747">
    <w:abstractNumId w:val="15"/>
  </w:num>
  <w:num w:numId="15" w16cid:durableId="1399479824">
    <w:abstractNumId w:val="16"/>
  </w:num>
  <w:num w:numId="16" w16cid:durableId="854228971">
    <w:abstractNumId w:val="18"/>
  </w:num>
  <w:num w:numId="17" w16cid:durableId="640698684">
    <w:abstractNumId w:val="9"/>
  </w:num>
  <w:num w:numId="18" w16cid:durableId="813178523">
    <w:abstractNumId w:val="8"/>
  </w:num>
  <w:num w:numId="19" w16cid:durableId="3188523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3sLQws7AwM7OwNDZX0lEKTi0uzszPAykwrAUAgwtSLiwAAAA="/>
  </w:docVars>
  <w:rsids>
    <w:rsidRoot w:val="00404C8F"/>
    <w:rsid w:val="00005812"/>
    <w:rsid w:val="00007947"/>
    <w:rsid w:val="0001457D"/>
    <w:rsid w:val="00036F61"/>
    <w:rsid w:val="00041591"/>
    <w:rsid w:val="00042750"/>
    <w:rsid w:val="000559F5"/>
    <w:rsid w:val="000627F3"/>
    <w:rsid w:val="00065728"/>
    <w:rsid w:val="00093F38"/>
    <w:rsid w:val="000A1953"/>
    <w:rsid w:val="000A59F8"/>
    <w:rsid w:val="000F39CE"/>
    <w:rsid w:val="000F79BF"/>
    <w:rsid w:val="00103D51"/>
    <w:rsid w:val="001234E4"/>
    <w:rsid w:val="0012629C"/>
    <w:rsid w:val="0013621E"/>
    <w:rsid w:val="00153017"/>
    <w:rsid w:val="00156E06"/>
    <w:rsid w:val="001704BE"/>
    <w:rsid w:val="0018451E"/>
    <w:rsid w:val="0019425C"/>
    <w:rsid w:val="001A7750"/>
    <w:rsid w:val="001B11E0"/>
    <w:rsid w:val="001B229C"/>
    <w:rsid w:val="001C3F0E"/>
    <w:rsid w:val="001F742B"/>
    <w:rsid w:val="00200578"/>
    <w:rsid w:val="002170A3"/>
    <w:rsid w:val="00231C57"/>
    <w:rsid w:val="00231E81"/>
    <w:rsid w:val="00244FD9"/>
    <w:rsid w:val="00256DBE"/>
    <w:rsid w:val="002573FE"/>
    <w:rsid w:val="00257566"/>
    <w:rsid w:val="0028494F"/>
    <w:rsid w:val="002A440E"/>
    <w:rsid w:val="002A79D0"/>
    <w:rsid w:val="002B5ED9"/>
    <w:rsid w:val="002B634E"/>
    <w:rsid w:val="002C5643"/>
    <w:rsid w:val="002D0D87"/>
    <w:rsid w:val="002D0FB7"/>
    <w:rsid w:val="002D50DB"/>
    <w:rsid w:val="002F338B"/>
    <w:rsid w:val="00306CF5"/>
    <w:rsid w:val="003227A9"/>
    <w:rsid w:val="003249F5"/>
    <w:rsid w:val="00334F7E"/>
    <w:rsid w:val="00356A8F"/>
    <w:rsid w:val="003878C8"/>
    <w:rsid w:val="003A0362"/>
    <w:rsid w:val="003A077E"/>
    <w:rsid w:val="003A2AD7"/>
    <w:rsid w:val="003D3677"/>
    <w:rsid w:val="003E5730"/>
    <w:rsid w:val="00400B12"/>
    <w:rsid w:val="004018CA"/>
    <w:rsid w:val="00404C8F"/>
    <w:rsid w:val="00405EED"/>
    <w:rsid w:val="00433489"/>
    <w:rsid w:val="004532B3"/>
    <w:rsid w:val="00464790"/>
    <w:rsid w:val="004660E0"/>
    <w:rsid w:val="0046715C"/>
    <w:rsid w:val="00472BA5"/>
    <w:rsid w:val="00480E25"/>
    <w:rsid w:val="004C1E1E"/>
    <w:rsid w:val="004C741A"/>
    <w:rsid w:val="004D20DF"/>
    <w:rsid w:val="004E0B31"/>
    <w:rsid w:val="005027BE"/>
    <w:rsid w:val="00503A8E"/>
    <w:rsid w:val="005144C3"/>
    <w:rsid w:val="00522C0F"/>
    <w:rsid w:val="00537EC4"/>
    <w:rsid w:val="00575520"/>
    <w:rsid w:val="005822C7"/>
    <w:rsid w:val="00583CCE"/>
    <w:rsid w:val="005A2017"/>
    <w:rsid w:val="005A4F26"/>
    <w:rsid w:val="005B77C6"/>
    <w:rsid w:val="005C2A77"/>
    <w:rsid w:val="005D09D0"/>
    <w:rsid w:val="005D56E3"/>
    <w:rsid w:val="005E319A"/>
    <w:rsid w:val="00600828"/>
    <w:rsid w:val="0060178F"/>
    <w:rsid w:val="00622CF1"/>
    <w:rsid w:val="006246ED"/>
    <w:rsid w:val="006303AC"/>
    <w:rsid w:val="00635150"/>
    <w:rsid w:val="00641635"/>
    <w:rsid w:val="00643B6A"/>
    <w:rsid w:val="0064753A"/>
    <w:rsid w:val="006612E5"/>
    <w:rsid w:val="0067630B"/>
    <w:rsid w:val="006A3BE7"/>
    <w:rsid w:val="006A5C38"/>
    <w:rsid w:val="006A606A"/>
    <w:rsid w:val="006B0594"/>
    <w:rsid w:val="006D3406"/>
    <w:rsid w:val="006E6ABF"/>
    <w:rsid w:val="006F4002"/>
    <w:rsid w:val="00700DAD"/>
    <w:rsid w:val="0070388B"/>
    <w:rsid w:val="00717DA6"/>
    <w:rsid w:val="00785088"/>
    <w:rsid w:val="00786C02"/>
    <w:rsid w:val="00791A22"/>
    <w:rsid w:val="007A7671"/>
    <w:rsid w:val="007B134F"/>
    <w:rsid w:val="007B1E29"/>
    <w:rsid w:val="007B6C4B"/>
    <w:rsid w:val="007E191A"/>
    <w:rsid w:val="007E4A01"/>
    <w:rsid w:val="007F7333"/>
    <w:rsid w:val="00815477"/>
    <w:rsid w:val="00823495"/>
    <w:rsid w:val="0082618D"/>
    <w:rsid w:val="00841E6C"/>
    <w:rsid w:val="00863AA2"/>
    <w:rsid w:val="00873333"/>
    <w:rsid w:val="00880249"/>
    <w:rsid w:val="00896B15"/>
    <w:rsid w:val="008A59B3"/>
    <w:rsid w:val="008D4374"/>
    <w:rsid w:val="008E643C"/>
    <w:rsid w:val="00912920"/>
    <w:rsid w:val="009201DE"/>
    <w:rsid w:val="00925E24"/>
    <w:rsid w:val="009330D6"/>
    <w:rsid w:val="00943027"/>
    <w:rsid w:val="00947C4C"/>
    <w:rsid w:val="009506C4"/>
    <w:rsid w:val="009517DF"/>
    <w:rsid w:val="009535BE"/>
    <w:rsid w:val="00955551"/>
    <w:rsid w:val="00956541"/>
    <w:rsid w:val="0095684C"/>
    <w:rsid w:val="00962AAB"/>
    <w:rsid w:val="00970F96"/>
    <w:rsid w:val="00975F91"/>
    <w:rsid w:val="0098162E"/>
    <w:rsid w:val="009A0B24"/>
    <w:rsid w:val="009B528D"/>
    <w:rsid w:val="009C10ED"/>
    <w:rsid w:val="00A011B4"/>
    <w:rsid w:val="00A029FC"/>
    <w:rsid w:val="00A41CBE"/>
    <w:rsid w:val="00A51A77"/>
    <w:rsid w:val="00A54447"/>
    <w:rsid w:val="00A776C4"/>
    <w:rsid w:val="00A97423"/>
    <w:rsid w:val="00AA5076"/>
    <w:rsid w:val="00AC58F9"/>
    <w:rsid w:val="00AD3031"/>
    <w:rsid w:val="00AE7907"/>
    <w:rsid w:val="00AF0D36"/>
    <w:rsid w:val="00AF63B1"/>
    <w:rsid w:val="00B113D5"/>
    <w:rsid w:val="00B21C34"/>
    <w:rsid w:val="00B32380"/>
    <w:rsid w:val="00B37C1E"/>
    <w:rsid w:val="00B40C34"/>
    <w:rsid w:val="00B44822"/>
    <w:rsid w:val="00B520FF"/>
    <w:rsid w:val="00B52445"/>
    <w:rsid w:val="00B553E0"/>
    <w:rsid w:val="00B67813"/>
    <w:rsid w:val="00B709DA"/>
    <w:rsid w:val="00B81E38"/>
    <w:rsid w:val="00B90255"/>
    <w:rsid w:val="00BB5602"/>
    <w:rsid w:val="00BC791C"/>
    <w:rsid w:val="00BF0631"/>
    <w:rsid w:val="00BF2140"/>
    <w:rsid w:val="00C22662"/>
    <w:rsid w:val="00C27000"/>
    <w:rsid w:val="00C52E63"/>
    <w:rsid w:val="00C61512"/>
    <w:rsid w:val="00C649EF"/>
    <w:rsid w:val="00C839DD"/>
    <w:rsid w:val="00C9666C"/>
    <w:rsid w:val="00CC6A73"/>
    <w:rsid w:val="00CD3A48"/>
    <w:rsid w:val="00CD7E1A"/>
    <w:rsid w:val="00CE5A67"/>
    <w:rsid w:val="00CF0302"/>
    <w:rsid w:val="00CF10E1"/>
    <w:rsid w:val="00D3342E"/>
    <w:rsid w:val="00D52D63"/>
    <w:rsid w:val="00D657D9"/>
    <w:rsid w:val="00D70F30"/>
    <w:rsid w:val="00DB62BD"/>
    <w:rsid w:val="00DE1718"/>
    <w:rsid w:val="00DF26CF"/>
    <w:rsid w:val="00DF7C1B"/>
    <w:rsid w:val="00E13611"/>
    <w:rsid w:val="00E14875"/>
    <w:rsid w:val="00E32914"/>
    <w:rsid w:val="00E34915"/>
    <w:rsid w:val="00E5079D"/>
    <w:rsid w:val="00E635AB"/>
    <w:rsid w:val="00E76C63"/>
    <w:rsid w:val="00E82DE6"/>
    <w:rsid w:val="00E845E6"/>
    <w:rsid w:val="00EC36DF"/>
    <w:rsid w:val="00EC53E3"/>
    <w:rsid w:val="00EE641B"/>
    <w:rsid w:val="00EE6D50"/>
    <w:rsid w:val="00EF22EB"/>
    <w:rsid w:val="00EF6521"/>
    <w:rsid w:val="00F12D53"/>
    <w:rsid w:val="00F255ED"/>
    <w:rsid w:val="00F35408"/>
    <w:rsid w:val="00F60E90"/>
    <w:rsid w:val="00F6517C"/>
    <w:rsid w:val="00F71ABF"/>
    <w:rsid w:val="00F77C89"/>
    <w:rsid w:val="00FC2B89"/>
    <w:rsid w:val="00F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B3F418"/>
  <w15:chartTrackingRefBased/>
  <w15:docId w15:val="{55F6C0EB-C298-4578-AFAB-5299FF7B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211">
    <w:name w:val="font21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21">
    <w:name w:val="font221"/>
    <w:basedOn w:val="DefaultParagraphFont"/>
    <w:rsid w:val="00404C8F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1">
    <w:name w:val="font101"/>
    <w:basedOn w:val="DefaultParagraphFont"/>
    <w:rsid w:val="00404C8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21">
    <w:name w:val="font121"/>
    <w:basedOn w:val="DefaultParagraphFont"/>
    <w:rsid w:val="00404C8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81">
    <w:name w:val="font8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61">
    <w:name w:val="font16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71">
    <w:name w:val="font171"/>
    <w:basedOn w:val="DefaultParagraphFont"/>
    <w:rsid w:val="00404C8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  <w:u w:val="single"/>
    </w:rPr>
  </w:style>
  <w:style w:type="character" w:customStyle="1" w:styleId="font181">
    <w:name w:val="font181"/>
    <w:basedOn w:val="DefaultParagraphFont"/>
    <w:rsid w:val="00404C8F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40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C8F"/>
  </w:style>
  <w:style w:type="paragraph" w:styleId="Footer">
    <w:name w:val="footer"/>
    <w:basedOn w:val="Normal"/>
    <w:link w:val="FooterChar"/>
    <w:uiPriority w:val="99"/>
    <w:unhideWhenUsed/>
    <w:rsid w:val="0040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C8F"/>
  </w:style>
  <w:style w:type="table" w:styleId="TableGrid">
    <w:name w:val="Table Grid"/>
    <w:basedOn w:val="TableNormal"/>
    <w:uiPriority w:val="39"/>
    <w:rsid w:val="00404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A7671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ListParagraph">
    <w:name w:val="List Paragraph"/>
    <w:aliases w:val="Alpha List Paragraph,List Paragraph1"/>
    <w:basedOn w:val="Normal"/>
    <w:link w:val="ListParagraphChar"/>
    <w:uiPriority w:val="34"/>
    <w:qFormat/>
    <w:rsid w:val="002B5ED9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Alpha List Paragraph Char,List Paragraph1 Char"/>
    <w:basedOn w:val="DefaultParagraphFont"/>
    <w:link w:val="ListParagraph"/>
    <w:uiPriority w:val="34"/>
    <w:locked/>
    <w:rsid w:val="002B5ED9"/>
    <w:rPr>
      <w:rFonts w:ascii="Times New Roman" w:hAnsi="Times New Roman"/>
      <w:sz w:val="24"/>
    </w:rPr>
  </w:style>
  <w:style w:type="paragraph" w:customStyle="1" w:styleId="FORMtitle">
    <w:name w:val="FORM title"/>
    <w:basedOn w:val="Normal"/>
    <w:link w:val="FORMtitleChar"/>
    <w:rsid w:val="0018451E"/>
    <w:pPr>
      <w:keepNext/>
      <w:widowControl w:val="0"/>
      <w:spacing w:after="0" w:line="240" w:lineRule="auto"/>
    </w:pPr>
    <w:rPr>
      <w:rFonts w:ascii="Arial Black" w:eastAsia="Times New Roman" w:hAnsi="Arial Black" w:cs="Arial"/>
      <w:b/>
      <w:bCs/>
      <w:color w:val="000000"/>
      <w:sz w:val="24"/>
      <w:szCs w:val="24"/>
    </w:rPr>
  </w:style>
  <w:style w:type="character" w:customStyle="1" w:styleId="FORMtitleChar">
    <w:name w:val="FORM title Char"/>
    <w:link w:val="FORMtitle"/>
    <w:locked/>
    <w:rsid w:val="0018451E"/>
    <w:rPr>
      <w:rFonts w:ascii="Arial Black" w:eastAsia="Times New Roman" w:hAnsi="Arial Black" w:cs="Arial"/>
      <w:b/>
      <w:bCs/>
      <w:color w:val="000000"/>
      <w:sz w:val="24"/>
      <w:szCs w:val="24"/>
    </w:rPr>
  </w:style>
  <w:style w:type="paragraph" w:customStyle="1" w:styleId="FORMtextitalic">
    <w:name w:val="FORM text italic"/>
    <w:basedOn w:val="BodyText"/>
    <w:link w:val="FORMtextitalicChar"/>
    <w:rsid w:val="0018451E"/>
    <w:pPr>
      <w:tabs>
        <w:tab w:val="left" w:pos="540"/>
      </w:tabs>
      <w:spacing w:after="0" w:line="240" w:lineRule="auto"/>
      <w:jc w:val="both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customStyle="1" w:styleId="FORMtext2">
    <w:name w:val="FORM text 2"/>
    <w:basedOn w:val="BodyText2"/>
    <w:rsid w:val="0018451E"/>
    <w:pPr>
      <w:tabs>
        <w:tab w:val="left" w:pos="360"/>
      </w:tabs>
      <w:spacing w:after="0" w:line="240" w:lineRule="auto"/>
      <w:jc w:val="both"/>
    </w:pPr>
    <w:rPr>
      <w:rFonts w:ascii="Arial" w:eastAsia="Times New Roman" w:hAnsi="Arial" w:cs="Arial"/>
      <w:sz w:val="24"/>
      <w:szCs w:val="18"/>
    </w:rPr>
  </w:style>
  <w:style w:type="character" w:customStyle="1" w:styleId="FORMtextitalicChar">
    <w:name w:val="FORM text italic Char"/>
    <w:link w:val="FORMtextitalic"/>
    <w:locked/>
    <w:rsid w:val="0018451E"/>
    <w:rPr>
      <w:rFonts w:ascii="Arial Narrow" w:eastAsia="Times New Roman" w:hAnsi="Arial Narrow" w:cs="Arial"/>
      <w:i/>
      <w:iCs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845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8451E"/>
  </w:style>
  <w:style w:type="paragraph" w:styleId="BodyText2">
    <w:name w:val="Body Text 2"/>
    <w:basedOn w:val="Normal"/>
    <w:link w:val="BodyText2Char"/>
    <w:uiPriority w:val="99"/>
    <w:semiHidden/>
    <w:unhideWhenUsed/>
    <w:rsid w:val="001845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451E"/>
  </w:style>
  <w:style w:type="character" w:customStyle="1" w:styleId="font141">
    <w:name w:val="font141"/>
    <w:basedOn w:val="DefaultParagraphFont"/>
    <w:rsid w:val="00A97423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31">
    <w:name w:val="font131"/>
    <w:basedOn w:val="DefaultParagraphFont"/>
    <w:rsid w:val="00A97423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51">
    <w:name w:val="font151"/>
    <w:basedOn w:val="DefaultParagraphFont"/>
    <w:rsid w:val="00A97423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rmaltextrun">
    <w:name w:val="normaltextrun"/>
    <w:basedOn w:val="DefaultParagraphFont"/>
    <w:rsid w:val="00F71ABF"/>
  </w:style>
  <w:style w:type="character" w:customStyle="1" w:styleId="eop">
    <w:name w:val="eop"/>
    <w:basedOn w:val="DefaultParagraphFont"/>
    <w:rsid w:val="00F71ABF"/>
  </w:style>
  <w:style w:type="paragraph" w:styleId="Revision">
    <w:name w:val="Revision"/>
    <w:hidden/>
    <w:uiPriority w:val="99"/>
    <w:semiHidden/>
    <w:rsid w:val="006A3BE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33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3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30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30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30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db05bfbb-7f5a-4ab9-84b8-8940fbbc073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8" ma:contentTypeDescription="Create a new document." ma:contentTypeScope="" ma:versionID="098ae6f59014d6c14daa8757d45b7e87">
  <xsd:schema xmlns:xsd="http://www.w3.org/2001/XMLSchema" xmlns:xs="http://www.w3.org/2001/XMLSchema" xmlns:p="http://schemas.microsoft.com/office/2006/metadata/properties" xmlns:ns2="db05bfbb-7f5a-4ab9-84b8-8940fbbc0733" xmlns:ns3="d662c6d7-f4d4-4750-8fc4-7d09663e185e" xmlns:ns4="d853a810-d2a2-4c28-9ad9-9100c9a22e04" targetNamespace="http://schemas.microsoft.com/office/2006/metadata/properties" ma:root="true" ma:fieldsID="0ebf3500cabd4372cd5e2ec1fd563bf6" ns2:_="" ns3:_="" ns4:_="">
    <xsd:import namespace="db05bfbb-7f5a-4ab9-84b8-8940fbbc0733"/>
    <xsd:import namespace="d662c6d7-f4d4-4750-8fc4-7d09663e185e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3a99a26-ad1f-4148-bb00-340dca3ff86f}" ma:internalName="TaxCatchAll" ma:showField="CatchAllData" ma:web="d662c6d7-f4d4-4750-8fc4-7d09663e1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89057-8C51-47AF-8C9F-80BB5A98C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9197C7-AEAA-4748-948E-00D923CC6E3B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9c1c556a-7228-4426-b6cf-22f940232756"/>
    <ds:schemaRef ds:uri="db05bfbb-7f5a-4ab9-84b8-8940fbbc0733"/>
  </ds:schemaRefs>
</ds:datastoreItem>
</file>

<file path=customXml/itemProps3.xml><?xml version="1.0" encoding="utf-8"?>
<ds:datastoreItem xmlns:ds="http://schemas.openxmlformats.org/officeDocument/2006/customXml" ds:itemID="{1A2FE545-F5ED-4200-846C-CC72268FF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615</Words>
  <Characters>3353</Characters>
  <Application>Microsoft Office Word</Application>
  <DocSecurity>0</DocSecurity>
  <Lines>88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Skiadas,Toula (HHSC)</dc:creator>
  <cp:keywords/>
  <dc:description/>
  <cp:lastModifiedBy>Pearson,Amy (HHSC)</cp:lastModifiedBy>
  <cp:revision>8</cp:revision>
  <dcterms:created xsi:type="dcterms:W3CDTF">2026-02-20T16:01:00Z</dcterms:created>
  <dcterms:modified xsi:type="dcterms:W3CDTF">2026-06-02T12:44:00Z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0x010100F01E421AE5CAC341B42F0DC0617A5832</vt:lpwstr>
  </property>
  <property fmtid="{D5CDD505-2E9C-101B-9397-08002B2CF9AE}" pid="3" name="MediaServiceImageTags">
    <vt:lpwstr/>
  </property>
  <property fmtid="{D5CDD505-2E9C-101B-9397-08002B2CF9AE}" pid="4" name="GrammarlyDocumentId">
    <vt:lpwstr>3143c01e2483080d0a996d349f1c16acc918772037f0e701a4086a913de27783</vt:lpwstr>
  </property>
</Properties>
</file>